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E8" w:rsidRPr="00070F8C" w:rsidRDefault="001F2EE8" w:rsidP="001F2EE8">
      <w:pPr>
        <w:jc w:val="center"/>
        <w:rPr>
          <w:rFonts w:ascii="Brian James Condensed" w:hAnsi="Brian James Condensed"/>
          <w:sz w:val="34"/>
          <w:szCs w:val="16"/>
        </w:rPr>
      </w:pPr>
      <w:r w:rsidRPr="00070F8C">
        <w:rPr>
          <w:rFonts w:ascii="Brian James Condensed" w:hAnsi="Brian James Condensed"/>
          <w:noProof/>
          <w:sz w:val="32"/>
          <w:szCs w:val="16"/>
          <w:lang w:val="en-IN" w:eastAsia="en-IN" w:bidi="ar-SA"/>
        </w:rPr>
        <w:drawing>
          <wp:anchor distT="0" distB="0" distL="114300" distR="114300" simplePos="0" relativeHeight="251659264" behindDoc="0" locked="0" layoutInCell="1" allowOverlap="1" wp14:anchorId="7CC49E71" wp14:editId="1DFF3F74">
            <wp:simplePos x="0" y="0"/>
            <wp:positionH relativeFrom="column">
              <wp:posOffset>-619125</wp:posOffset>
            </wp:positionH>
            <wp:positionV relativeFrom="paragraph">
              <wp:posOffset>-361950</wp:posOffset>
            </wp:positionV>
            <wp:extent cx="904009" cy="914400"/>
            <wp:effectExtent l="0" t="0" r="0" b="0"/>
            <wp:wrapNone/>
            <wp:docPr id="21" name="Picture 1" descr="C:\Users\SAHRC\Desktop\shreeyash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HRC\Desktop\shreeyash 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009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0F8C">
        <w:rPr>
          <w:rFonts w:ascii="Brian James Condensed" w:hAnsi="Brian James Condensed"/>
          <w:sz w:val="32"/>
          <w:szCs w:val="16"/>
        </w:rPr>
        <w:t>SHREEYASH PRATISHTHAN</w:t>
      </w:r>
      <w:r w:rsidR="008533B4">
        <w:rPr>
          <w:rFonts w:ascii="Brian James Condensed" w:hAnsi="Brian James Condensed"/>
          <w:sz w:val="32"/>
          <w:szCs w:val="16"/>
        </w:rPr>
        <w:t>’S</w:t>
      </w:r>
    </w:p>
    <w:p w:rsidR="001F2EE8" w:rsidRPr="00E04C4B" w:rsidRDefault="001F2EE8" w:rsidP="001F2EE8">
      <w:pPr>
        <w:pBdr>
          <w:bottom w:val="single" w:sz="12" w:space="1" w:color="auto"/>
        </w:pBdr>
        <w:jc w:val="center"/>
        <w:rPr>
          <w:b/>
          <w:sz w:val="32"/>
          <w:szCs w:val="38"/>
        </w:rPr>
      </w:pPr>
      <w:r w:rsidRPr="00070F8C">
        <w:rPr>
          <w:b/>
          <w:sz w:val="36"/>
          <w:szCs w:val="38"/>
        </w:rPr>
        <w:t xml:space="preserve">         </w:t>
      </w:r>
      <w:r w:rsidRPr="00E04C4B">
        <w:rPr>
          <w:b/>
          <w:sz w:val="32"/>
          <w:szCs w:val="38"/>
        </w:rPr>
        <w:t xml:space="preserve">Shreeyash Ayurvedic College &amp; Hospital Research Center  </w:t>
      </w:r>
    </w:p>
    <w:p w:rsidR="001F2EE8" w:rsidRPr="00D541CE" w:rsidRDefault="001F2EE8" w:rsidP="001F2EE8">
      <w:pPr>
        <w:pBdr>
          <w:bottom w:val="single" w:sz="12" w:space="1" w:color="auto"/>
        </w:pBdr>
        <w:ind w:firstLine="720"/>
        <w:jc w:val="center"/>
        <w:rPr>
          <w:sz w:val="20"/>
        </w:rPr>
      </w:pPr>
      <w:r w:rsidRPr="00070F8C">
        <w:t xml:space="preserve">Gut </w:t>
      </w:r>
      <w:r w:rsidRPr="00D541CE">
        <w:rPr>
          <w:sz w:val="20"/>
        </w:rPr>
        <w:t xml:space="preserve">No. 258, </w:t>
      </w:r>
      <w:proofErr w:type="spellStart"/>
      <w:r w:rsidRPr="00D541CE">
        <w:rPr>
          <w:sz w:val="20"/>
        </w:rPr>
        <w:t>Premnagar-Satara</w:t>
      </w:r>
      <w:proofErr w:type="spellEnd"/>
      <w:r w:rsidRPr="00D541CE">
        <w:rPr>
          <w:sz w:val="20"/>
        </w:rPr>
        <w:t xml:space="preserve"> </w:t>
      </w:r>
      <w:proofErr w:type="spellStart"/>
      <w:r w:rsidRPr="00D541CE">
        <w:rPr>
          <w:sz w:val="20"/>
        </w:rPr>
        <w:t>Tanda</w:t>
      </w:r>
      <w:proofErr w:type="spellEnd"/>
      <w:r w:rsidRPr="00D541CE">
        <w:rPr>
          <w:sz w:val="20"/>
        </w:rPr>
        <w:t xml:space="preserve">, Near SRPF Camp. </w:t>
      </w:r>
      <w:proofErr w:type="spellStart"/>
      <w:r w:rsidRPr="00D541CE">
        <w:rPr>
          <w:sz w:val="20"/>
        </w:rPr>
        <w:t>Tq</w:t>
      </w:r>
      <w:proofErr w:type="spellEnd"/>
      <w:r w:rsidRPr="00D541CE">
        <w:rPr>
          <w:sz w:val="20"/>
        </w:rPr>
        <w:t xml:space="preserve">. Dist. </w:t>
      </w:r>
      <w:proofErr w:type="spellStart"/>
      <w:r w:rsidRPr="00D541CE">
        <w:rPr>
          <w:sz w:val="20"/>
        </w:rPr>
        <w:t>Chh</w:t>
      </w:r>
      <w:proofErr w:type="spellEnd"/>
      <w:r w:rsidRPr="00D541CE">
        <w:rPr>
          <w:sz w:val="20"/>
        </w:rPr>
        <w:t>. Sambhajinagar-431010</w:t>
      </w:r>
    </w:p>
    <w:p w:rsidR="003C07DF" w:rsidRDefault="001F2EE8" w:rsidP="00F36495">
      <w:pPr>
        <w:pBdr>
          <w:bottom w:val="single" w:sz="12" w:space="1" w:color="auto"/>
        </w:pBdr>
        <w:ind w:firstLine="720"/>
        <w:rPr>
          <w:sz w:val="22"/>
          <w:szCs w:val="26"/>
        </w:rPr>
      </w:pPr>
      <w:r w:rsidRPr="00D541CE">
        <w:rPr>
          <w:sz w:val="22"/>
          <w:szCs w:val="26"/>
        </w:rPr>
        <w:t xml:space="preserve">Mail </w:t>
      </w:r>
      <w:proofErr w:type="gramStart"/>
      <w:r w:rsidRPr="00D541CE">
        <w:rPr>
          <w:sz w:val="22"/>
          <w:szCs w:val="26"/>
        </w:rPr>
        <w:t>ID :</w:t>
      </w:r>
      <w:proofErr w:type="gramEnd"/>
      <w:r w:rsidRPr="00D541CE">
        <w:rPr>
          <w:sz w:val="22"/>
          <w:szCs w:val="26"/>
        </w:rPr>
        <w:t xml:space="preserve"> </w:t>
      </w:r>
      <w:hyperlink r:id="rId7" w:history="1">
        <w:r w:rsidRPr="00D541CE">
          <w:rPr>
            <w:rStyle w:val="Hyperlink"/>
            <w:sz w:val="22"/>
            <w:szCs w:val="26"/>
          </w:rPr>
          <w:t>shreeyashayurved@gmail.com</w:t>
        </w:r>
      </w:hyperlink>
      <w:r w:rsidRPr="00D541CE">
        <w:rPr>
          <w:sz w:val="22"/>
          <w:szCs w:val="26"/>
        </w:rPr>
        <w:t xml:space="preserve"> Ph. (0240) 6608701/702/706/708/709 </w:t>
      </w:r>
      <w:r w:rsidR="003C07DF">
        <w:rPr>
          <w:sz w:val="22"/>
          <w:szCs w:val="26"/>
        </w:rPr>
        <w:t xml:space="preserve">                     </w:t>
      </w:r>
    </w:p>
    <w:p w:rsidR="001F2EE8" w:rsidRPr="00D541CE" w:rsidRDefault="001F2EE8" w:rsidP="00AD4B42">
      <w:pPr>
        <w:pBdr>
          <w:bottom w:val="single" w:sz="12" w:space="1" w:color="auto"/>
        </w:pBdr>
        <w:ind w:firstLine="720"/>
        <w:jc w:val="center"/>
        <w:rPr>
          <w:sz w:val="22"/>
          <w:szCs w:val="26"/>
        </w:rPr>
      </w:pPr>
      <w:r w:rsidRPr="00D541CE">
        <w:rPr>
          <w:sz w:val="22"/>
          <w:szCs w:val="26"/>
        </w:rPr>
        <w:t>Web:</w:t>
      </w:r>
      <w:r w:rsidR="00447114">
        <w:rPr>
          <w:sz w:val="22"/>
          <w:szCs w:val="26"/>
        </w:rPr>
        <w:t xml:space="preserve"> </w:t>
      </w:r>
      <w:r w:rsidRPr="00D541CE">
        <w:rPr>
          <w:sz w:val="22"/>
          <w:szCs w:val="26"/>
        </w:rPr>
        <w:t>www.https://syp.ac.in/bams-college</w:t>
      </w:r>
    </w:p>
    <w:p w:rsidR="00C809FA" w:rsidRDefault="00C809FA" w:rsidP="00C809FA">
      <w:pPr>
        <w:pStyle w:val="Heading1"/>
        <w:spacing w:before="132"/>
        <w:jc w:val="center"/>
        <w:rPr>
          <w:rFonts w:ascii="Times New Roman" w:hAnsi="Times New Roman" w:cs="Times New Roman"/>
          <w:color w:val="000000" w:themeColor="text1"/>
          <w:w w:val="105"/>
        </w:rPr>
      </w:pPr>
    </w:p>
    <w:p w:rsidR="00522F54" w:rsidRDefault="00522F54" w:rsidP="00522F54">
      <w:pPr>
        <w:pStyle w:val="Heading1"/>
        <w:ind w:right="544"/>
        <w:jc w:val="center"/>
        <w:rPr>
          <w:rFonts w:ascii="Times New Roman" w:hAnsi="Times New Roman" w:cs="Times New Roman"/>
          <w:color w:val="000000" w:themeColor="text1"/>
          <w:spacing w:val="-4"/>
          <w:w w:val="105"/>
        </w:rPr>
      </w:pPr>
      <w:r w:rsidRPr="0009195E">
        <w:rPr>
          <w:rFonts w:ascii="Times New Roman" w:hAnsi="Times New Roman" w:cs="Times New Roman"/>
          <w:color w:val="000000" w:themeColor="text1"/>
          <w:w w:val="105"/>
        </w:rPr>
        <w:t>SCHEDULE</w:t>
      </w:r>
      <w:r w:rsidRPr="0009195E">
        <w:rPr>
          <w:rFonts w:ascii="Times New Roman" w:hAnsi="Times New Roman" w:cs="Times New Roman"/>
          <w:color w:val="000000" w:themeColor="text1"/>
          <w:spacing w:val="-6"/>
          <w:w w:val="105"/>
        </w:rPr>
        <w:t xml:space="preserve"> </w:t>
      </w:r>
      <w:r w:rsidRPr="0009195E">
        <w:rPr>
          <w:rFonts w:ascii="Times New Roman" w:hAnsi="Times New Roman" w:cs="Times New Roman"/>
          <w:color w:val="000000" w:themeColor="text1"/>
          <w:spacing w:val="-4"/>
          <w:w w:val="105"/>
        </w:rPr>
        <w:t>VIII-</w:t>
      </w:r>
      <w:proofErr w:type="gramStart"/>
      <w:r w:rsidRPr="0009195E">
        <w:rPr>
          <w:rFonts w:ascii="Times New Roman" w:hAnsi="Times New Roman" w:cs="Times New Roman"/>
          <w:color w:val="000000" w:themeColor="text1"/>
          <w:spacing w:val="-4"/>
          <w:w w:val="105"/>
        </w:rPr>
        <w:t>A(</w:t>
      </w:r>
      <w:proofErr w:type="gramEnd"/>
      <w:r w:rsidRPr="0009195E">
        <w:rPr>
          <w:rFonts w:ascii="Times New Roman" w:hAnsi="Times New Roman" w:cs="Times New Roman"/>
          <w:color w:val="000000" w:themeColor="text1"/>
          <w:spacing w:val="-4"/>
          <w:w w:val="105"/>
        </w:rPr>
        <w:t>As per MSR 2016)</w:t>
      </w:r>
    </w:p>
    <w:p w:rsidR="00CE1DBC" w:rsidRPr="0009195E" w:rsidRDefault="00CE1DBC" w:rsidP="00522F54">
      <w:pPr>
        <w:pStyle w:val="Heading1"/>
        <w:ind w:right="544"/>
        <w:jc w:val="center"/>
        <w:rPr>
          <w:rFonts w:ascii="Times New Roman" w:hAnsi="Times New Roman" w:cs="Times New Roman"/>
          <w:color w:val="000000" w:themeColor="text1"/>
          <w:spacing w:val="-4"/>
          <w:w w:val="105"/>
        </w:rPr>
      </w:pPr>
    </w:p>
    <w:p w:rsidR="00522F54" w:rsidRPr="0009195E" w:rsidRDefault="00522F54" w:rsidP="00522F54">
      <w:pPr>
        <w:pStyle w:val="Heading1"/>
        <w:ind w:right="544"/>
        <w:jc w:val="center"/>
        <w:rPr>
          <w:rFonts w:ascii="Times New Roman" w:hAnsi="Times New Roman" w:cs="Times New Roman"/>
          <w:color w:val="000000" w:themeColor="text1"/>
          <w:spacing w:val="-2"/>
          <w:w w:val="105"/>
        </w:rPr>
      </w:pPr>
      <w:r w:rsidRPr="0009195E">
        <w:rPr>
          <w:rFonts w:ascii="Times New Roman" w:hAnsi="Times New Roman" w:cs="Times New Roman"/>
          <w:color w:val="000000" w:themeColor="text1"/>
          <w:w w:val="105"/>
        </w:rPr>
        <w:t>* Minimum</w:t>
      </w:r>
      <w:r w:rsidRPr="0009195E">
        <w:rPr>
          <w:rFonts w:ascii="Times New Roman" w:hAnsi="Times New Roman" w:cs="Times New Roman"/>
          <w:color w:val="000000" w:themeColor="text1"/>
          <w:spacing w:val="-4"/>
          <w:w w:val="105"/>
        </w:rPr>
        <w:t xml:space="preserve"> </w:t>
      </w:r>
      <w:r w:rsidRPr="0009195E">
        <w:rPr>
          <w:rFonts w:ascii="Times New Roman" w:hAnsi="Times New Roman" w:cs="Times New Roman"/>
          <w:color w:val="000000" w:themeColor="text1"/>
          <w:w w:val="105"/>
        </w:rPr>
        <w:t>Essential</w:t>
      </w:r>
      <w:r w:rsidRPr="0009195E">
        <w:rPr>
          <w:rFonts w:ascii="Times New Roman" w:hAnsi="Times New Roman" w:cs="Times New Roman"/>
          <w:color w:val="000000" w:themeColor="text1"/>
          <w:spacing w:val="-5"/>
          <w:w w:val="105"/>
        </w:rPr>
        <w:t xml:space="preserve"> </w:t>
      </w:r>
      <w:r w:rsidRPr="0009195E">
        <w:rPr>
          <w:rFonts w:ascii="Times New Roman" w:hAnsi="Times New Roman" w:cs="Times New Roman"/>
          <w:color w:val="000000" w:themeColor="text1"/>
          <w:w w:val="105"/>
        </w:rPr>
        <w:t>Requirements</w:t>
      </w:r>
      <w:r w:rsidRPr="0009195E">
        <w:rPr>
          <w:rFonts w:ascii="Times New Roman" w:hAnsi="Times New Roman" w:cs="Times New Roman"/>
          <w:color w:val="000000" w:themeColor="text1"/>
          <w:spacing w:val="-6"/>
          <w:w w:val="105"/>
        </w:rPr>
        <w:t xml:space="preserve"> </w:t>
      </w:r>
      <w:r w:rsidRPr="0009195E">
        <w:rPr>
          <w:rFonts w:ascii="Times New Roman" w:hAnsi="Times New Roman" w:cs="Times New Roman"/>
          <w:color w:val="000000" w:themeColor="text1"/>
          <w:w w:val="105"/>
        </w:rPr>
        <w:t>for</w:t>
      </w:r>
      <w:r w:rsidRPr="0009195E">
        <w:rPr>
          <w:rFonts w:ascii="Times New Roman" w:hAnsi="Times New Roman" w:cs="Times New Roman"/>
          <w:color w:val="000000" w:themeColor="text1"/>
          <w:spacing w:val="-6"/>
          <w:w w:val="105"/>
        </w:rPr>
        <w:t xml:space="preserve"> </w:t>
      </w:r>
      <w:r w:rsidRPr="0009195E">
        <w:rPr>
          <w:rFonts w:ascii="Times New Roman" w:hAnsi="Times New Roman" w:cs="Times New Roman"/>
          <w:color w:val="000000" w:themeColor="text1"/>
          <w:w w:val="105"/>
        </w:rPr>
        <w:t>Department</w:t>
      </w:r>
      <w:r w:rsidRPr="0009195E">
        <w:rPr>
          <w:rFonts w:ascii="Times New Roman" w:hAnsi="Times New Roman" w:cs="Times New Roman"/>
          <w:color w:val="000000" w:themeColor="text1"/>
          <w:spacing w:val="-10"/>
          <w:w w:val="105"/>
        </w:rPr>
        <w:t xml:space="preserve"> </w:t>
      </w:r>
      <w:r w:rsidRPr="0009195E">
        <w:rPr>
          <w:rFonts w:ascii="Times New Roman" w:hAnsi="Times New Roman" w:cs="Times New Roman"/>
          <w:color w:val="000000" w:themeColor="text1"/>
          <w:w w:val="105"/>
        </w:rPr>
        <w:t>of</w:t>
      </w:r>
      <w:r w:rsidRPr="0009195E">
        <w:rPr>
          <w:rFonts w:ascii="Times New Roman" w:hAnsi="Times New Roman" w:cs="Times New Roman"/>
          <w:color w:val="000000" w:themeColor="text1"/>
          <w:spacing w:val="-6"/>
          <w:w w:val="105"/>
        </w:rPr>
        <w:t xml:space="preserve"> </w:t>
      </w:r>
      <w:proofErr w:type="spellStart"/>
      <w:r w:rsidRPr="0009195E">
        <w:rPr>
          <w:rFonts w:ascii="Times New Roman" w:hAnsi="Times New Roman" w:cs="Times New Roman"/>
          <w:color w:val="000000" w:themeColor="text1"/>
          <w:w w:val="105"/>
        </w:rPr>
        <w:t>Kriya</w:t>
      </w:r>
      <w:proofErr w:type="spellEnd"/>
      <w:r w:rsidRPr="0009195E">
        <w:rPr>
          <w:rFonts w:ascii="Times New Roman" w:hAnsi="Times New Roman" w:cs="Times New Roman"/>
          <w:color w:val="000000" w:themeColor="text1"/>
          <w:spacing w:val="-7"/>
          <w:w w:val="105"/>
        </w:rPr>
        <w:t xml:space="preserve"> </w:t>
      </w:r>
      <w:r w:rsidRPr="0009195E">
        <w:rPr>
          <w:rFonts w:ascii="Times New Roman" w:hAnsi="Times New Roman" w:cs="Times New Roman"/>
          <w:color w:val="000000" w:themeColor="text1"/>
          <w:spacing w:val="-2"/>
          <w:w w:val="105"/>
        </w:rPr>
        <w:t>Sharir</w:t>
      </w:r>
    </w:p>
    <w:tbl>
      <w:tblPr>
        <w:tblW w:w="4997" w:type="pct"/>
        <w:tblLook w:val="04A0" w:firstRow="1" w:lastRow="0" w:firstColumn="1" w:lastColumn="0" w:noHBand="0" w:noVBand="1"/>
      </w:tblPr>
      <w:tblGrid>
        <w:gridCol w:w="1140"/>
        <w:gridCol w:w="3177"/>
        <w:gridCol w:w="1768"/>
        <w:gridCol w:w="1779"/>
        <w:gridCol w:w="1372"/>
      </w:tblGrid>
      <w:tr w:rsidR="00522F54" w:rsidRPr="0009195E" w:rsidTr="00522F54">
        <w:trPr>
          <w:trHeight w:val="582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9195E">
              <w:rPr>
                <w:b/>
                <w:bCs/>
                <w:color w:val="000000"/>
                <w:sz w:val="22"/>
                <w:szCs w:val="22"/>
              </w:rPr>
              <w:t>S. No.</w:t>
            </w:r>
          </w:p>
        </w:tc>
        <w:tc>
          <w:tcPr>
            <w:tcW w:w="1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9195E">
              <w:rPr>
                <w:b/>
                <w:bCs/>
                <w:color w:val="000000"/>
                <w:sz w:val="22"/>
                <w:szCs w:val="22"/>
              </w:rPr>
              <w:t>Equipment and Instruments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9195E">
              <w:rPr>
                <w:b/>
                <w:bCs/>
                <w:color w:val="000000"/>
                <w:sz w:val="22"/>
                <w:szCs w:val="22"/>
              </w:rPr>
              <w:t>Up to 60 intake capacity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9195E">
              <w:rPr>
                <w:b/>
                <w:bCs/>
                <w:color w:val="000000"/>
                <w:sz w:val="22"/>
                <w:szCs w:val="22"/>
              </w:rPr>
              <w:t>61 to 100 intake capacity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9195E">
              <w:rPr>
                <w:b/>
                <w:bCs/>
                <w:color w:val="000000"/>
                <w:sz w:val="22"/>
                <w:szCs w:val="22"/>
              </w:rPr>
              <w:t> Available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Microscopes with oil immersion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9195E">
              <w:rPr>
                <w:color w:val="000000"/>
                <w:sz w:val="22"/>
                <w:szCs w:val="22"/>
              </w:rPr>
              <w:t>Westergen’s</w:t>
            </w:r>
            <w:proofErr w:type="spellEnd"/>
            <w:r w:rsidRPr="0009195E">
              <w:rPr>
                <w:color w:val="000000"/>
                <w:sz w:val="22"/>
                <w:szCs w:val="22"/>
              </w:rPr>
              <w:t xml:space="preserve"> pipette for ESR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9195E">
              <w:rPr>
                <w:color w:val="000000"/>
                <w:sz w:val="22"/>
                <w:szCs w:val="22"/>
              </w:rPr>
              <w:t>Haematocrit</w:t>
            </w:r>
            <w:proofErr w:type="spellEnd"/>
            <w:r w:rsidRPr="0009195E">
              <w:rPr>
                <w:color w:val="000000"/>
                <w:sz w:val="22"/>
                <w:szCs w:val="22"/>
              </w:rPr>
              <w:t xml:space="preserve"> Tube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9195E">
              <w:rPr>
                <w:color w:val="000000"/>
                <w:sz w:val="22"/>
                <w:szCs w:val="22"/>
              </w:rPr>
              <w:t>Sahli’s</w:t>
            </w:r>
            <w:proofErr w:type="spellEnd"/>
            <w:r w:rsidRPr="0009195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9195E">
              <w:rPr>
                <w:color w:val="000000"/>
                <w:sz w:val="22"/>
                <w:szCs w:val="22"/>
              </w:rPr>
              <w:t>Haemoglobinometer</w:t>
            </w:r>
            <w:proofErr w:type="spellEnd"/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9195E">
              <w:rPr>
                <w:color w:val="000000"/>
                <w:sz w:val="22"/>
                <w:szCs w:val="22"/>
              </w:rPr>
              <w:t>Haemocytometer</w:t>
            </w:r>
            <w:proofErr w:type="spellEnd"/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Electrocardiograph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01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Stop watches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Water Distillation still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01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Balances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01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Centrifuge with speed control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06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Colorimeter (photoelectric)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06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pH meter Electric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01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pH comparator with disc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01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Sphygmomanometer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Stethoscopes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Clinical Thermometer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Knee Hammer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Tuning forks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Sterilizer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05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Refrigerator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 xml:space="preserve">Newton’s </w:t>
            </w:r>
            <w:proofErr w:type="spellStart"/>
            <w:r w:rsidRPr="0009195E">
              <w:rPr>
                <w:color w:val="000000"/>
                <w:sz w:val="22"/>
                <w:szCs w:val="22"/>
              </w:rPr>
              <w:t>colour</w:t>
            </w:r>
            <w:proofErr w:type="spellEnd"/>
            <w:r w:rsidRPr="0009195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9195E">
              <w:rPr>
                <w:color w:val="000000"/>
                <w:sz w:val="22"/>
                <w:szCs w:val="22"/>
              </w:rPr>
              <w:t>wheelIn</w:t>
            </w:r>
            <w:proofErr w:type="spellEnd"/>
            <w:r w:rsidRPr="0009195E">
              <w:rPr>
                <w:color w:val="000000"/>
                <w:sz w:val="22"/>
                <w:szCs w:val="22"/>
              </w:rPr>
              <w:t xml:space="preserve"> a batch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522F54" w:rsidRPr="0009195E" w:rsidTr="00522F54">
        <w:trPr>
          <w:trHeight w:val="291"/>
        </w:trPr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 xml:space="preserve">Cover slips, </w:t>
            </w:r>
            <w:proofErr w:type="spellStart"/>
            <w:r w:rsidRPr="0009195E">
              <w:rPr>
                <w:color w:val="000000"/>
                <w:sz w:val="22"/>
                <w:szCs w:val="22"/>
              </w:rPr>
              <w:t>glassware,Microslides</w:t>
            </w:r>
            <w:proofErr w:type="spellEnd"/>
            <w:r w:rsidRPr="0009195E">
              <w:rPr>
                <w:color w:val="000000"/>
                <w:sz w:val="22"/>
                <w:szCs w:val="22"/>
              </w:rPr>
              <w:t xml:space="preserve"> box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Assorted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jc w:val="center"/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Assorted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2F54" w:rsidRPr="0009195E" w:rsidRDefault="00522F54" w:rsidP="00662532">
            <w:pPr>
              <w:rPr>
                <w:color w:val="000000"/>
                <w:sz w:val="22"/>
                <w:szCs w:val="22"/>
              </w:rPr>
            </w:pPr>
            <w:r w:rsidRPr="0009195E">
              <w:rPr>
                <w:color w:val="000000"/>
                <w:sz w:val="22"/>
                <w:szCs w:val="22"/>
              </w:rPr>
              <w:t> Assorted</w:t>
            </w:r>
          </w:p>
        </w:tc>
      </w:tr>
    </w:tbl>
    <w:p w:rsidR="00522F54" w:rsidRPr="0009195E" w:rsidRDefault="00522F54" w:rsidP="00522F54">
      <w:pPr>
        <w:pStyle w:val="Heading1"/>
        <w:ind w:right="544"/>
        <w:jc w:val="center"/>
        <w:rPr>
          <w:rFonts w:ascii="Times New Roman" w:hAnsi="Times New Roman" w:cs="Times New Roman"/>
          <w:color w:val="000000" w:themeColor="text1"/>
        </w:rPr>
      </w:pPr>
    </w:p>
    <w:p w:rsidR="00DC725C" w:rsidRDefault="00DC725C" w:rsidP="00DC725C">
      <w:pPr>
        <w:spacing w:after="160" w:line="259" w:lineRule="auto"/>
        <w:rPr>
          <w:bCs/>
          <w:color w:val="000000" w:themeColor="text1"/>
          <w:sz w:val="28"/>
          <w:szCs w:val="26"/>
        </w:rPr>
      </w:pPr>
    </w:p>
    <w:p w:rsidR="00DC725C" w:rsidRDefault="00DC725C" w:rsidP="00DC725C">
      <w:pPr>
        <w:spacing w:after="160" w:line="259" w:lineRule="auto"/>
        <w:rPr>
          <w:bCs/>
          <w:color w:val="000000" w:themeColor="text1"/>
          <w:sz w:val="28"/>
          <w:szCs w:val="26"/>
        </w:rPr>
      </w:pPr>
    </w:p>
    <w:p w:rsidR="00FE36DB" w:rsidRPr="00C809FA" w:rsidRDefault="00042E13" w:rsidP="00DC725C">
      <w:pPr>
        <w:spacing w:after="160" w:line="259" w:lineRule="auto"/>
        <w:ind w:left="5760" w:firstLine="720"/>
        <w:rPr>
          <w:bCs/>
          <w:color w:val="000000" w:themeColor="text1"/>
          <w:sz w:val="28"/>
          <w:szCs w:val="26"/>
        </w:rPr>
      </w:pPr>
      <w:bookmarkStart w:id="0" w:name="_GoBack"/>
      <w:r>
        <w:rPr>
          <w:noProof/>
          <w:lang w:val="en-IN" w:eastAsia="en-IN" w:bidi="ar-SA"/>
        </w:rPr>
        <w:drawing>
          <wp:anchor distT="0" distB="0" distL="114300" distR="114300" simplePos="0" relativeHeight="251660288" behindDoc="0" locked="0" layoutInCell="1" allowOverlap="1" wp14:anchorId="2AE69E84" wp14:editId="6C5BFDD3">
            <wp:simplePos x="0" y="0"/>
            <wp:positionH relativeFrom="column">
              <wp:posOffset>3867150</wp:posOffset>
            </wp:positionH>
            <wp:positionV relativeFrom="paragraph">
              <wp:posOffset>223520</wp:posOffset>
            </wp:positionV>
            <wp:extent cx="1452880" cy="933450"/>
            <wp:effectExtent l="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88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00835">
        <w:rPr>
          <w:bCs/>
          <w:color w:val="000000" w:themeColor="text1"/>
          <w:sz w:val="28"/>
          <w:szCs w:val="26"/>
        </w:rPr>
        <w:t xml:space="preserve">    </w:t>
      </w:r>
      <w:r w:rsidR="00C809FA" w:rsidRPr="00C809FA">
        <w:rPr>
          <w:bCs/>
          <w:color w:val="000000" w:themeColor="text1"/>
          <w:sz w:val="28"/>
          <w:szCs w:val="26"/>
        </w:rPr>
        <w:t>Principal</w:t>
      </w:r>
    </w:p>
    <w:sectPr w:rsidR="00FE36DB" w:rsidRPr="00C809FA" w:rsidSect="000C5EA0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an James Condensed">
    <w:altName w:val="Franklin Gothic Demi Cond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756D6"/>
    <w:multiLevelType w:val="hybridMultilevel"/>
    <w:tmpl w:val="E75AF70C"/>
    <w:lvl w:ilvl="0" w:tplc="0A78FF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F50571"/>
    <w:multiLevelType w:val="hybridMultilevel"/>
    <w:tmpl w:val="BE28941A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1B0D07BE"/>
    <w:multiLevelType w:val="hybridMultilevel"/>
    <w:tmpl w:val="75ACB67E"/>
    <w:lvl w:ilvl="0" w:tplc="F58C8E52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EE8"/>
    <w:rsid w:val="00042E13"/>
    <w:rsid w:val="000672BA"/>
    <w:rsid w:val="000B07F5"/>
    <w:rsid w:val="000C5EA0"/>
    <w:rsid w:val="000D7887"/>
    <w:rsid w:val="000E34BF"/>
    <w:rsid w:val="00133773"/>
    <w:rsid w:val="001408C7"/>
    <w:rsid w:val="00145699"/>
    <w:rsid w:val="001F2EE8"/>
    <w:rsid w:val="001F5DE8"/>
    <w:rsid w:val="00286D08"/>
    <w:rsid w:val="00292F75"/>
    <w:rsid w:val="003C07DF"/>
    <w:rsid w:val="003C62F3"/>
    <w:rsid w:val="003E20ED"/>
    <w:rsid w:val="00424861"/>
    <w:rsid w:val="00432711"/>
    <w:rsid w:val="00447114"/>
    <w:rsid w:val="004F50C4"/>
    <w:rsid w:val="00522F54"/>
    <w:rsid w:val="0056157A"/>
    <w:rsid w:val="005F113E"/>
    <w:rsid w:val="00665C77"/>
    <w:rsid w:val="006C189E"/>
    <w:rsid w:val="007A6BB7"/>
    <w:rsid w:val="007E22A1"/>
    <w:rsid w:val="008116BC"/>
    <w:rsid w:val="008533B4"/>
    <w:rsid w:val="009B346C"/>
    <w:rsid w:val="009E309C"/>
    <w:rsid w:val="00A46F95"/>
    <w:rsid w:val="00AC41C6"/>
    <w:rsid w:val="00AD4B42"/>
    <w:rsid w:val="00B1157F"/>
    <w:rsid w:val="00BF7F65"/>
    <w:rsid w:val="00C213DD"/>
    <w:rsid w:val="00C809FA"/>
    <w:rsid w:val="00CB3552"/>
    <w:rsid w:val="00CE1DBC"/>
    <w:rsid w:val="00D06A39"/>
    <w:rsid w:val="00D541CE"/>
    <w:rsid w:val="00DC725C"/>
    <w:rsid w:val="00DE37A7"/>
    <w:rsid w:val="00E00835"/>
    <w:rsid w:val="00E042A3"/>
    <w:rsid w:val="00E04C4B"/>
    <w:rsid w:val="00EC5F3C"/>
    <w:rsid w:val="00F36495"/>
    <w:rsid w:val="00F95FDF"/>
    <w:rsid w:val="00FE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mr-IN"/>
    </w:rPr>
  </w:style>
  <w:style w:type="paragraph" w:styleId="Heading1">
    <w:name w:val="heading 1"/>
    <w:basedOn w:val="Normal"/>
    <w:link w:val="Heading1Char"/>
    <w:uiPriority w:val="1"/>
    <w:qFormat/>
    <w:rsid w:val="009B346C"/>
    <w:pPr>
      <w:widowControl w:val="0"/>
      <w:autoSpaceDE w:val="0"/>
      <w:autoSpaceDN w:val="0"/>
      <w:spacing w:before="41"/>
      <w:ind w:left="100"/>
      <w:outlineLvl w:val="0"/>
    </w:pPr>
    <w:rPr>
      <w:rFonts w:ascii="Arial" w:eastAsia="Arial" w:hAnsi="Arial" w:cs="Arial"/>
      <w:b/>
      <w:bCs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41C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2EE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36DB"/>
    <w:pPr>
      <w:ind w:left="720"/>
      <w:contextualSpacing/>
    </w:pPr>
  </w:style>
  <w:style w:type="table" w:styleId="TableGrid">
    <w:name w:val="Table Grid"/>
    <w:basedOn w:val="TableNormal"/>
    <w:uiPriority w:val="39"/>
    <w:rsid w:val="00FE3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9B346C"/>
    <w:rPr>
      <w:rFonts w:ascii="Arial" w:eastAsia="Arial" w:hAnsi="Arial" w:cs="Arial"/>
      <w:b/>
      <w:bCs/>
      <w:sz w:val="24"/>
      <w:szCs w:val="24"/>
      <w:lang w:val="en-US" w:bidi="en-US"/>
    </w:rPr>
  </w:style>
  <w:style w:type="paragraph" w:styleId="NoSpacing">
    <w:name w:val="No Spacing"/>
    <w:link w:val="NoSpacingChar"/>
    <w:uiPriority w:val="1"/>
    <w:qFormat/>
    <w:rsid w:val="009B34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9B346C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41C6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US" w:bidi="mr-IN"/>
    </w:rPr>
  </w:style>
  <w:style w:type="paragraph" w:styleId="BodyText">
    <w:name w:val="Body Text"/>
    <w:basedOn w:val="Normal"/>
    <w:link w:val="BodyTextChar"/>
    <w:uiPriority w:val="1"/>
    <w:qFormat/>
    <w:rsid w:val="00AC41C6"/>
    <w:pPr>
      <w:widowControl w:val="0"/>
      <w:autoSpaceDE w:val="0"/>
      <w:autoSpaceDN w:val="0"/>
    </w:pPr>
    <w:rPr>
      <w:rFonts w:ascii="Arial" w:eastAsia="Arial" w:hAnsi="Arial" w:cs="Arial"/>
      <w:b/>
      <w:bCs/>
      <w:szCs w:val="22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C41C6"/>
    <w:rPr>
      <w:rFonts w:ascii="Arial" w:eastAsia="Arial" w:hAnsi="Arial" w:cs="Arial"/>
      <w:b/>
      <w:bCs/>
      <w:sz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AC41C6"/>
    <w:pPr>
      <w:widowControl w:val="0"/>
      <w:autoSpaceDE w:val="0"/>
      <w:autoSpaceDN w:val="0"/>
    </w:pPr>
    <w:rPr>
      <w:rFonts w:ascii="Arial" w:eastAsia="Arial" w:hAnsi="Arial" w:cs="Arial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E13"/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E13"/>
    <w:rPr>
      <w:rFonts w:ascii="Tahoma" w:eastAsia="Times New Roman" w:hAnsi="Tahoma" w:cs="Tahoma"/>
      <w:sz w:val="16"/>
      <w:szCs w:val="14"/>
      <w:lang w:val="en-US" w:bidi="mr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mr-IN"/>
    </w:rPr>
  </w:style>
  <w:style w:type="paragraph" w:styleId="Heading1">
    <w:name w:val="heading 1"/>
    <w:basedOn w:val="Normal"/>
    <w:link w:val="Heading1Char"/>
    <w:uiPriority w:val="1"/>
    <w:qFormat/>
    <w:rsid w:val="009B346C"/>
    <w:pPr>
      <w:widowControl w:val="0"/>
      <w:autoSpaceDE w:val="0"/>
      <w:autoSpaceDN w:val="0"/>
      <w:spacing w:before="41"/>
      <w:ind w:left="100"/>
      <w:outlineLvl w:val="0"/>
    </w:pPr>
    <w:rPr>
      <w:rFonts w:ascii="Arial" w:eastAsia="Arial" w:hAnsi="Arial" w:cs="Arial"/>
      <w:b/>
      <w:bCs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41C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2EE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36DB"/>
    <w:pPr>
      <w:ind w:left="720"/>
      <w:contextualSpacing/>
    </w:pPr>
  </w:style>
  <w:style w:type="table" w:styleId="TableGrid">
    <w:name w:val="Table Grid"/>
    <w:basedOn w:val="TableNormal"/>
    <w:uiPriority w:val="39"/>
    <w:rsid w:val="00FE3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9B346C"/>
    <w:rPr>
      <w:rFonts w:ascii="Arial" w:eastAsia="Arial" w:hAnsi="Arial" w:cs="Arial"/>
      <w:b/>
      <w:bCs/>
      <w:sz w:val="24"/>
      <w:szCs w:val="24"/>
      <w:lang w:val="en-US" w:bidi="en-US"/>
    </w:rPr>
  </w:style>
  <w:style w:type="paragraph" w:styleId="NoSpacing">
    <w:name w:val="No Spacing"/>
    <w:link w:val="NoSpacingChar"/>
    <w:uiPriority w:val="1"/>
    <w:qFormat/>
    <w:rsid w:val="009B34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9B346C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41C6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US" w:bidi="mr-IN"/>
    </w:rPr>
  </w:style>
  <w:style w:type="paragraph" w:styleId="BodyText">
    <w:name w:val="Body Text"/>
    <w:basedOn w:val="Normal"/>
    <w:link w:val="BodyTextChar"/>
    <w:uiPriority w:val="1"/>
    <w:qFormat/>
    <w:rsid w:val="00AC41C6"/>
    <w:pPr>
      <w:widowControl w:val="0"/>
      <w:autoSpaceDE w:val="0"/>
      <w:autoSpaceDN w:val="0"/>
    </w:pPr>
    <w:rPr>
      <w:rFonts w:ascii="Arial" w:eastAsia="Arial" w:hAnsi="Arial" w:cs="Arial"/>
      <w:b/>
      <w:bCs/>
      <w:szCs w:val="22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C41C6"/>
    <w:rPr>
      <w:rFonts w:ascii="Arial" w:eastAsia="Arial" w:hAnsi="Arial" w:cs="Arial"/>
      <w:b/>
      <w:bCs/>
      <w:sz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AC41C6"/>
    <w:pPr>
      <w:widowControl w:val="0"/>
      <w:autoSpaceDE w:val="0"/>
      <w:autoSpaceDN w:val="0"/>
    </w:pPr>
    <w:rPr>
      <w:rFonts w:ascii="Arial" w:eastAsia="Arial" w:hAnsi="Arial" w:cs="Arial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E13"/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E13"/>
    <w:rPr>
      <w:rFonts w:ascii="Tahoma" w:eastAsia="Times New Roman" w:hAnsi="Tahoma" w:cs="Tahoma"/>
      <w:sz w:val="16"/>
      <w:szCs w:val="14"/>
      <w:lang w:val="en-US"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mailto:shreeyashayurve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53</cp:revision>
  <dcterms:created xsi:type="dcterms:W3CDTF">2025-02-03T09:15:00Z</dcterms:created>
  <dcterms:modified xsi:type="dcterms:W3CDTF">2025-02-03T10:22:00Z</dcterms:modified>
</cp:coreProperties>
</file>